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52" w:before="0" w:after="0"/>
        <w:ind w:left="510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Русский язык и культура речи. 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Вопросы к экзамену</w:t>
      </w:r>
    </w:p>
    <w:p>
      <w:pPr>
        <w:pStyle w:val="Normal"/>
        <w:suppressAutoHyphens w:val="false"/>
        <w:spacing w:lineRule="auto" w:line="252" w:before="0" w:after="0"/>
        <w:ind w:left="510" w:hanging="0"/>
        <w:jc w:val="both"/>
        <w:rPr>
          <w:rFonts w:ascii="Times New Roman" w:hAnsi="Times New Roman" w:cs="Times New Roman"/>
          <w:i/>
          <w:i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Русский национальный язык, русский литературный язык, современный русский литературный язык. 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Достоинства русского языка.</w:t>
      </w:r>
    </w:p>
    <w:p>
      <w:pPr>
        <w:pStyle w:val="ListParagraph"/>
        <w:suppressAutoHyphens w:val="false"/>
        <w:spacing w:lineRule="auto" w:line="252" w:before="0" w:after="0"/>
        <w:ind w:left="510" w:hang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Статус русского языка в нашей стране и в мире.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Русский язык и основные направления языковой политики Российской Федерации. Русский язык как объект национальной безопасности.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Русский язык и глобализация, ее позитивные стороны и негативные последствия. 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Проблема миноритарных языков. Лингвоцид в истории мировой цивилизации.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Отрицательные и положительные стороны лингвистического пуризма.</w:t>
      </w:r>
    </w:p>
    <w:p>
      <w:pPr>
        <w:pStyle w:val="ListParagraph"/>
        <w:suppressAutoHyphens w:val="false"/>
        <w:spacing w:lineRule="auto" w:line="252" w:before="0" w:after="0"/>
        <w:ind w:left="510" w:hang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История преподавания отечественной словесности.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Славянские азбуки и история их создания.</w:t>
      </w:r>
    </w:p>
    <w:p>
      <w:pPr>
        <w:pStyle w:val="ListParagraph"/>
        <w:suppressAutoHyphens w:val="false"/>
        <w:spacing w:lineRule="auto" w:line="252" w:before="0" w:after="0"/>
        <w:ind w:left="510" w:hang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Языковая норма и узус: соотношение и взаимовлияние.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w:t>Нормы русского литературного языка: орфоэпические, орфографические, лексические, морфологические, пунктуационные.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Источники кодификации современного русского литературного языка. Типы словарей.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w:t>Теория «трёх штилей» М.В. Ломоносова.</w:t>
      </w:r>
    </w:p>
    <w:p>
      <w:pPr>
        <w:pStyle w:val="ListParagraph"/>
        <w:suppressAutoHyphens w:val="false"/>
        <w:spacing w:lineRule="auto" w:line="252" w:before="0" w:after="0"/>
        <w:ind w:left="510" w:hang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Аспекты культуры речи и типы речевых культур.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Коммуникативные качества речи.</w:t>
      </w:r>
    </w:p>
    <w:p>
      <w:pPr>
        <w:pStyle w:val="ListParagraph"/>
        <w:suppressAutoHyphens w:val="false"/>
        <w:spacing w:lineRule="auto" w:line="252" w:before="0" w:after="0"/>
        <w:ind w:left="510" w:hang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Литературный язык и просторечие.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Основные черты просторечия.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Нравственные, этические и эстетические представления носителей просторечия.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Территориальные и социальные диалекты.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w:t>Административно-деловой жаргон и его влияние на литературный язык.</w:t>
      </w:r>
    </w:p>
    <w:p>
      <w:pPr>
        <w:pStyle w:val="ListParagraph"/>
        <w:suppressAutoHyphens w:val="false"/>
        <w:spacing w:lineRule="auto" w:line="252" w:before="0" w:after="0"/>
        <w:ind w:left="510" w:hang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Стили речи.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Разговорный стиль: характерные черты и особенности. 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Научный стиль речи. Особенности научных текстов с точки зрения лексики, морфологии, синтаксиса и композиции.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Виды терминов в научном стиле речи. Терминологический пуризм. Научная фразеология.</w:t>
      </w:r>
    </w:p>
    <w:p>
      <w:pPr>
        <w:pStyle w:val="ListParagraph"/>
        <w:suppressAutoHyphens w:val="false"/>
        <w:spacing w:lineRule="auto" w:line="252" w:before="0" w:after="0"/>
        <w:ind w:left="510" w:hang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Речевая деятельность. Виды речевой деятельности.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Чтение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как вид речевой деятельности. Виды чтения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Слушание как вид речевой деятельности. Виды слушания. Правила эффективного слушания.</w:t>
      </w:r>
    </w:p>
    <w:p>
      <w:pPr>
        <w:pStyle w:val="ListParagraph"/>
        <w:suppressAutoHyphens w:val="false"/>
        <w:spacing w:lineRule="auto" w:line="252" w:before="0" w:after="0"/>
        <w:ind w:left="510" w:hang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Эффективное деловое общение. Приёмы расположения к себе собеседника.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Принципы речевой коммуникации. Максимы речевого общения.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Речевой этикет. Типичные ситуации речевого этикета.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Этические нормы русской речевой культуры.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Этикет устного делового общения. Речевые приемы и стратегии ведения деловых переговоров.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Правила ведения телефонного делового разговора.</w:t>
      </w:r>
    </w:p>
    <w:p>
      <w:pPr>
        <w:pStyle w:val="ListParagraph"/>
        <w:suppressAutoHyphens w:val="false"/>
        <w:spacing w:lineRule="auto" w:line="252" w:before="0" w:after="0"/>
        <w:ind w:left="510" w:hang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Жанры устного делового общения.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Спор: стратегии и тактики (приемы) ведения спора, разновидности спора.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Допустимые и недопустимые приёмы в споре. Искусство достижения компромисса.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Поведенческие стратегии. Толерантность и неимпозитивность. 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Конфронтационная модель массового сознания.</w:t>
      </w:r>
    </w:p>
    <w:p>
      <w:pPr>
        <w:pStyle w:val="ListParagraph"/>
        <w:suppressAutoHyphens w:val="false"/>
        <w:spacing w:lineRule="auto" w:line="252" w:before="0" w:after="0"/>
        <w:ind w:left="510" w:hang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Словесное оформление публичных выступлений.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Приемы управления аудиторией.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Особенности ораторской речи. Навыки и умения оратора.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Техника речи. 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Этические нормы ораторского искусства.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Основные принципы логико-композиционного построения ораторской речи.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Роль М.В. Ломоносова в развитии отечественной риторики.</w:t>
      </w:r>
    </w:p>
    <w:p>
      <w:pPr>
        <w:pStyle w:val="ListParagraph"/>
        <w:suppressAutoHyphens w:val="false"/>
        <w:spacing w:lineRule="auto" w:line="252" w:before="0" w:after="0"/>
        <w:ind w:left="510" w:hang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Коммуникативный шок. Параметрическая модель русского коммуникативного поведения.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Доминантные черты русского коммуникативного поведения. Коммуникативный эталон.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Коммуникативные неудачи в деловом и межкультурном общении.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Невербальные средства общения. Характерные черты русского невербального поведения.</w:t>
      </w:r>
    </w:p>
    <w:p>
      <w:pPr>
        <w:pStyle w:val="ListParagraph"/>
        <w:suppressAutoHyphens w:val="false"/>
        <w:spacing w:lineRule="auto" w:line="252" w:before="0" w:after="0"/>
        <w:ind w:left="510" w:hang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Законы формальной логики. Структура аргументации.</w:t>
      </w:r>
    </w:p>
    <w:p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Язык как средство пропаганды и манипулирования общественным сознанием.</w:t>
      </w:r>
    </w:p>
    <w:p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Языковые процессы в СМИ. </w:t>
      </w:r>
      <w:r>
        <w:rPr>
          <w:rFonts w:cs="Times New Roman" w:ascii="Times New Roman" w:hAnsi="Times New Roman"/>
          <w:sz w:val="24"/>
          <w:szCs w:val="24"/>
          <w:lang w:val="ru-RU"/>
        </w:rPr>
        <w:t>Особенности языка СМИ.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Глобальное информационное пространство. Глобальный текст. Медиалингвистика.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Характерные особенности языка в Интернете.</w:t>
      </w:r>
    </w:p>
    <w:p>
      <w:pPr>
        <w:pStyle w:val="ListParagraph"/>
        <w:suppressAutoHyphens w:val="false"/>
        <w:spacing w:lineRule="auto" w:line="252" w:before="0" w:after="0"/>
        <w:ind w:left="510" w:hang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Политическая лингвистика. Жанры политического дискурса. Современные политтехнологии.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Тоталитарный и демократический дискурсы.</w:t>
      </w:r>
    </w:p>
    <w:p>
      <w:pPr>
        <w:pStyle w:val="ListParagraph"/>
        <w:suppressAutoHyphens w:val="false"/>
        <w:spacing w:lineRule="auto" w:line="252" w:before="0" w:after="0"/>
        <w:ind w:left="510" w:hang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Метафора как универсальное явление. Функции метафоры.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Семантическая классификация метафор.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Экспрессивно-оценочная и концептуальная метафоры.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w:t>Метафора в научном стиле речи.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Политическая метафора: модели и характерные черты.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Экзотизмы и жаргонная метафора.</w:t>
      </w:r>
    </w:p>
    <w:p>
      <w:pPr>
        <w:pStyle w:val="ListParagraph"/>
        <w:suppressAutoHyphens w:val="false"/>
        <w:spacing w:lineRule="auto" w:line="252" w:before="0" w:after="0"/>
        <w:ind w:left="510" w:hang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Непрямая коммуникация: формы, способы и характерные черты.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Феномен прецедентности в языке. Прецедентные тексты, имена, даты.</w:t>
      </w:r>
    </w:p>
    <w:p>
      <w:pPr>
        <w:pStyle w:val="ListParagraph"/>
        <w:suppressAutoHyphens w:val="false"/>
        <w:spacing w:lineRule="auto" w:line="252" w:before="0" w:after="0"/>
        <w:ind w:left="510" w:hang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Этнопсихолингвистика.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Лакуны. Лакунология. </w:t>
      </w:r>
      <w:r>
        <w:rPr>
          <w:rFonts w:cs="Times New Roman" w:ascii="Times New Roman" w:hAnsi="Times New Roman"/>
          <w:sz w:val="24"/>
          <w:szCs w:val="24"/>
          <w:lang w:val="ru-RU"/>
        </w:rPr>
        <w:t>Типы лакун.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Межкультурная коммуникация.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Лингвокультуремы. Безэквивалентная лексика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, ее типы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ListParagraph"/>
        <w:suppressAutoHyphens w:val="false"/>
        <w:spacing w:lineRule="auto" w:line="252" w:before="0" w:after="0"/>
        <w:ind w:left="510" w:hanging="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Андроцентричность языка. Гендерная лингвистика. 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Языковое поведение мужчин и женщин. Трудности общения в смешанных группах.</w:t>
      </w:r>
    </w:p>
    <w:p>
      <w:pPr>
        <w:pStyle w:val="ListParagraph"/>
        <w:suppressAutoHyphens w:val="false"/>
        <w:spacing w:lineRule="auto" w:line="252" w:before="0" w:after="0"/>
        <w:ind w:left="510" w:hang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История рекламы.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Коммерческая, социальная, п</w:t>
      </w:r>
      <w:r>
        <w:rPr>
          <w:rFonts w:cs="Times New Roman" w:ascii="Times New Roman" w:hAnsi="Times New Roman"/>
          <w:sz w:val="24"/>
          <w:szCs w:val="24"/>
          <w:lang w:val="ru-RU"/>
        </w:rPr>
        <w:t>олитическая реклама.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val="ru-RU"/>
        </w:rPr>
        <w:t>Национальное и интернациональное в рекламе.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Современный рекламный слоган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: принципы построения, роль заголовка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0"/>
        <w:ind w:left="510" w:hanging="5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Языковая игра и тропы в рекламе.</w:t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OpenSymbol">
    <w:altName w:val="Arial Unicode MS"/>
    <w:charset w:val="00"/>
    <w:family w:val="auto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230" w:hanging="360"/>
      </w:pPr>
      <w:rPr>
        <w:sz w:val="22"/>
        <w:i w:val="false"/>
        <w:b w:val="false"/>
        <w:szCs w:val="22"/>
        <w:rFonts w:ascii="Times New Roman" w:hAnsi="Times New Roman" w:cs="Times New Roman"/>
        <w:lang w:val="ru-RU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en-GB" w:eastAsia="zh-CN" w:bidi="ar-SA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ascii="OpenSymbol" w:hAnsi="OpenSymbol" w:eastAsia="OpenSymbol"/>
    </w:rPr>
  </w:style>
  <w:style w:type="character" w:styleId="WW8Num4z1">
    <w:name w:val="WW8Num4z1"/>
    <w:qFormat/>
    <w:rPr>
      <w:rFonts w:cs="Times New Roman"/>
    </w:rPr>
  </w:style>
  <w:style w:type="character" w:styleId="WW8Num5z0">
    <w:name w:val="WW8Num5z0"/>
    <w:qFormat/>
    <w:rPr>
      <w:rFonts w:cs="Times New Roman"/>
    </w:rPr>
  </w:style>
  <w:style w:type="character" w:styleId="WW8Num6z0">
    <w:name w:val="WW8Num6z0"/>
    <w:qFormat/>
    <w:rPr>
      <w:rFonts w:ascii="OpenSymbol" w:hAnsi="OpenSymbol" w:eastAsia="OpenSymbol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>
      <w:rFonts w:cs="Times New Roman"/>
    </w:rPr>
  </w:style>
  <w:style w:type="character" w:styleId="WW8Num8z0">
    <w:name w:val="WW8Num8z0"/>
    <w:qFormat/>
    <w:rPr>
      <w:rFonts w:cs="Times New Roman"/>
      <w:b w:val="false"/>
      <w:i w:val="false"/>
      <w:sz w:val="24"/>
      <w:szCs w:val="24"/>
    </w:rPr>
  </w:style>
  <w:style w:type="character" w:styleId="WW8Num9z0">
    <w:name w:val="WW8Num9z0"/>
    <w:qFormat/>
    <w:rPr>
      <w:rFonts w:cs="Times New Roman"/>
    </w:rPr>
  </w:style>
  <w:style w:type="character" w:styleId="WW8Num10z0">
    <w:name w:val="WW8Num10z0"/>
    <w:qFormat/>
    <w:rPr>
      <w:rFonts w:cs="Times New Roman"/>
    </w:rPr>
  </w:style>
  <w:style w:type="character" w:styleId="WW8Num11z0">
    <w:name w:val="WW8Num11z0"/>
    <w:qFormat/>
    <w:rPr>
      <w:rFonts w:cs="Times New Roman"/>
    </w:rPr>
  </w:style>
  <w:style w:type="character" w:styleId="WW8Num12z0">
    <w:name w:val="WW8Num12z0"/>
    <w:qFormat/>
    <w:rPr>
      <w:rFonts w:cs="Times New Roman"/>
    </w:rPr>
  </w:style>
  <w:style w:type="character" w:styleId="WW8Num13z0">
    <w:name w:val="WW8Num13z0"/>
    <w:qFormat/>
    <w:rPr>
      <w:rFonts w:cs="Times New Roman"/>
    </w:rPr>
  </w:style>
  <w:style w:type="character" w:styleId="WW8Num14z0">
    <w:name w:val="WW8Num14z0"/>
    <w:qFormat/>
    <w:rPr>
      <w:rFonts w:cs="Times New Roman"/>
      <w:b w:val="false"/>
      <w:i w:val="false"/>
      <w:sz w:val="24"/>
      <w:szCs w:val="24"/>
    </w:rPr>
  </w:style>
  <w:style w:type="character" w:styleId="WW8Num15z0">
    <w:name w:val="WW8Num15z0"/>
    <w:qFormat/>
    <w:rPr>
      <w:rFonts w:ascii="OpenSymbol" w:hAnsi="OpenSymbol" w:eastAsia="OpenSymbol"/>
    </w:rPr>
  </w:style>
  <w:style w:type="character" w:styleId="WW8Num15z1">
    <w:name w:val="WW8Num15z1"/>
    <w:qFormat/>
    <w:rPr>
      <w:rFonts w:cs="Times New Roman"/>
    </w:rPr>
  </w:style>
  <w:style w:type="character" w:styleId="WW8Num16z0">
    <w:name w:val="WW8Num16z0"/>
    <w:qFormat/>
    <w:rPr>
      <w:rFonts w:cs="Times New Roman"/>
    </w:rPr>
  </w:style>
  <w:style w:type="character" w:styleId="WW8Num17z0">
    <w:name w:val="WW8Num17z0"/>
    <w:qFormat/>
    <w:rPr>
      <w:rFonts w:cs="Times New Roman"/>
    </w:rPr>
  </w:style>
  <w:style w:type="character" w:styleId="WW8Num17z1">
    <w:name w:val="WW8Num17z1"/>
    <w:qFormat/>
    <w:rPr>
      <w:rFonts w:cs="Times New Roman"/>
      <w:b w:val="false"/>
      <w:i w:val="false"/>
      <w:sz w:val="24"/>
      <w:szCs w:val="24"/>
    </w:rPr>
  </w:style>
  <w:style w:type="character" w:styleId="WW8Num18z0">
    <w:name w:val="WW8Num18z0"/>
    <w:qFormat/>
    <w:rPr>
      <w:rFonts w:cs="Times New Roman"/>
    </w:rPr>
  </w:style>
  <w:style w:type="character" w:styleId="WW8Num19z0">
    <w:name w:val="WW8Num19z0"/>
    <w:qFormat/>
    <w:rPr>
      <w:rFonts w:cs="Times New Roman"/>
    </w:rPr>
  </w:style>
  <w:style w:type="character" w:styleId="WW8Num20z0">
    <w:name w:val="WW8Num20z0"/>
    <w:qFormat/>
    <w:rPr>
      <w:rFonts w:cs="Times New Roman"/>
    </w:rPr>
  </w:style>
  <w:style w:type="character" w:styleId="WW8Num21z0">
    <w:name w:val="WW8Num21z0"/>
    <w:qFormat/>
    <w:rPr>
      <w:rFonts w:cs="Times New Roman"/>
    </w:rPr>
  </w:style>
  <w:style w:type="character" w:styleId="WW8Num22z0">
    <w:name w:val="WW8Num22z0"/>
    <w:qFormat/>
    <w:rPr>
      <w:rFonts w:cs="Times New Roman"/>
    </w:rPr>
  </w:style>
  <w:style w:type="character" w:styleId="WW8Num23z0">
    <w:name w:val="WW8Num23z0"/>
    <w:qFormat/>
    <w:rPr>
      <w:rFonts w:cs="Times New Roman"/>
    </w:rPr>
  </w:style>
  <w:style w:type="character" w:styleId="WW8Num24z0">
    <w:name w:val="WW8Num24z0"/>
    <w:qFormat/>
    <w:rPr>
      <w:rFonts w:cs="Times New Roman"/>
    </w:rPr>
  </w:style>
  <w:style w:type="character" w:styleId="WW8Num25z0">
    <w:name w:val="WW8Num25z0"/>
    <w:qFormat/>
    <w:rPr>
      <w:rFonts w:cs="Times New Roman"/>
    </w:rPr>
  </w:style>
  <w:style w:type="character" w:styleId="WW8Num26z0">
    <w:name w:val="WW8Num26z0"/>
    <w:qFormat/>
    <w:rPr>
      <w:rFonts w:cs="Times New Roman"/>
    </w:rPr>
  </w:style>
  <w:style w:type="character" w:styleId="WW8Num27z0">
    <w:name w:val="WW8Num27z0"/>
    <w:qFormat/>
    <w:rPr>
      <w:rFonts w:cs="Times New Roman"/>
    </w:rPr>
  </w:style>
  <w:style w:type="character" w:styleId="WW8Num28z0">
    <w:name w:val="WW8Num28z0"/>
    <w:qFormat/>
    <w:rPr>
      <w:rFonts w:cs="Times New Roman"/>
      <w:b w:val="false"/>
      <w:i w:val="false"/>
      <w:sz w:val="24"/>
      <w:szCs w:val="24"/>
    </w:rPr>
  </w:style>
  <w:style w:type="character" w:styleId="WW8Num29z0">
    <w:name w:val="WW8Num29z0"/>
    <w:qFormat/>
    <w:rPr>
      <w:rFonts w:cs="Times New Roman"/>
      <w:b w:val="false"/>
      <w:i w:val="false"/>
      <w:sz w:val="22"/>
      <w:szCs w:val="22"/>
    </w:rPr>
  </w:style>
  <w:style w:type="character" w:styleId="WW8Num29z1">
    <w:name w:val="WW8Num29z1"/>
    <w:qFormat/>
    <w:rPr>
      <w:rFonts w:cs="Times New Roman"/>
    </w:rPr>
  </w:style>
  <w:style w:type="character" w:styleId="WW8Num30z0">
    <w:name w:val="WW8Num30z0"/>
    <w:qFormat/>
    <w:rPr>
      <w:rFonts w:cs="Times New Roman"/>
      <w:b w:val="false"/>
      <w:i w:val="false"/>
      <w:sz w:val="22"/>
      <w:szCs w:val="22"/>
    </w:rPr>
  </w:style>
  <w:style w:type="character" w:styleId="WW8Num30z1">
    <w:name w:val="WW8Num30z1"/>
    <w:qFormat/>
    <w:rPr>
      <w:rFonts w:cs="Times New Roman"/>
    </w:rPr>
  </w:style>
  <w:style w:type="character" w:styleId="WW8Num31z0">
    <w:name w:val="WW8Num31z0"/>
    <w:qFormat/>
    <w:rPr>
      <w:rFonts w:ascii="Times New Roman" w:hAnsi="Times New Roman" w:cs="Times New Roman"/>
      <w:b w:val="false"/>
      <w:i w:val="false"/>
      <w:sz w:val="22"/>
      <w:szCs w:val="22"/>
    </w:rPr>
  </w:style>
  <w:style w:type="character" w:styleId="WW8Num31z1">
    <w:name w:val="WW8Num31z1"/>
    <w:qFormat/>
    <w:rPr>
      <w:rFonts w:cs="Times New Roman"/>
    </w:rPr>
  </w:style>
  <w:style w:type="character" w:styleId="WW8Num32z0">
    <w:name w:val="WW8Num32z0"/>
    <w:qFormat/>
    <w:rPr>
      <w:rFonts w:cs="Times New Roman"/>
    </w:rPr>
  </w:style>
  <w:style w:type="character" w:styleId="WW8Num32z1">
    <w:name w:val="WW8Num32z1"/>
    <w:qFormat/>
    <w:rPr>
      <w:rFonts w:cs="Times New Roman"/>
    </w:rPr>
  </w:style>
  <w:style w:type="character" w:styleId="WW8Num33z0">
    <w:name w:val="WW8Num33z0"/>
    <w:qFormat/>
    <w:rPr>
      <w:rFonts w:cs="Times New Roman"/>
    </w:rPr>
  </w:style>
  <w:style w:type="character" w:styleId="WW8Num33z1">
    <w:name w:val="WW8Num33z1"/>
    <w:qFormat/>
    <w:rPr>
      <w:rFonts w:cs="Times New Roman"/>
    </w:rPr>
  </w:style>
  <w:style w:type="character" w:styleId="WW8Num34z0">
    <w:name w:val="WW8Num34z0"/>
    <w:qFormat/>
    <w:rPr>
      <w:rFonts w:cs="Times New Roman"/>
      <w:b w:val="false"/>
      <w:i w:val="false"/>
      <w:sz w:val="22"/>
      <w:szCs w:val="22"/>
    </w:rPr>
  </w:style>
  <w:style w:type="character" w:styleId="WW8Num34z1">
    <w:name w:val="WW8Num34z1"/>
    <w:qFormat/>
    <w:rPr>
      <w:rFonts w:cs="Times New Roman"/>
    </w:rPr>
  </w:style>
  <w:style w:type="character" w:styleId="WW8Num35z0">
    <w:name w:val="WW8Num35z0"/>
    <w:qFormat/>
    <w:rPr>
      <w:rFonts w:cs="Times New Roman"/>
      <w:b w:val="false"/>
      <w:i w:val="false"/>
      <w:sz w:val="22"/>
      <w:szCs w:val="22"/>
    </w:rPr>
  </w:style>
  <w:style w:type="character" w:styleId="WW8Num35z1">
    <w:name w:val="WW8Num35z1"/>
    <w:qFormat/>
    <w:rPr>
      <w:rFonts w:cs="Times New Roman"/>
    </w:rPr>
  </w:style>
  <w:style w:type="character" w:styleId="WW8Num36z0">
    <w:name w:val="WW8Num36z0"/>
    <w:qFormat/>
    <w:rPr>
      <w:rFonts w:cs="Times New Roman"/>
    </w:rPr>
  </w:style>
  <w:style w:type="character" w:styleId="WW8Num37z0">
    <w:name w:val="WW8Num37z0"/>
    <w:qFormat/>
    <w:rPr>
      <w:rFonts w:cs="Times New Roman"/>
      <w:b w:val="false"/>
      <w:i w:val="false"/>
      <w:sz w:val="22"/>
      <w:szCs w:val="22"/>
    </w:rPr>
  </w:style>
  <w:style w:type="character" w:styleId="WW8Num37z1">
    <w:name w:val="WW8Num37z1"/>
    <w:qFormat/>
    <w:rPr>
      <w:rFonts w:cs="Times New Roman"/>
    </w:rPr>
  </w:style>
  <w:style w:type="character" w:styleId="WW8Num38z0">
    <w:name w:val="WW8Num38z0"/>
    <w:qFormat/>
    <w:rPr>
      <w:rFonts w:cs="Times New Roman"/>
      <w:b w:val="false"/>
      <w:i w:val="false"/>
      <w:sz w:val="22"/>
      <w:szCs w:val="22"/>
    </w:rPr>
  </w:style>
  <w:style w:type="character" w:styleId="WW8Num38z1">
    <w:name w:val="WW8Num38z1"/>
    <w:qFormat/>
    <w:rPr>
      <w:rFonts w:cs="Times New Roman"/>
    </w:rPr>
  </w:style>
  <w:style w:type="character" w:styleId="WW8Num39z0">
    <w:name w:val="WW8Num39z0"/>
    <w:qFormat/>
    <w:rPr>
      <w:rFonts w:cs="Times New Roman"/>
      <w:b w:val="false"/>
      <w:i w:val="false"/>
      <w:sz w:val="22"/>
      <w:szCs w:val="22"/>
    </w:rPr>
  </w:style>
  <w:style w:type="character" w:styleId="WW8Num39z1">
    <w:name w:val="WW8Num39z1"/>
    <w:qFormat/>
    <w:rPr>
      <w:rFonts w:cs="Times New Roman"/>
    </w:rPr>
  </w:style>
  <w:style w:type="character" w:styleId="WW8Num40z0">
    <w:name w:val="WW8Num40z0"/>
    <w:qFormat/>
    <w:rPr>
      <w:rFonts w:cs="Times New Roman"/>
    </w:rPr>
  </w:style>
  <w:style w:type="character" w:styleId="WW8Num40z1">
    <w:name w:val="WW8Num40z1"/>
    <w:qFormat/>
    <w:rPr>
      <w:rFonts w:cs="Times New Roman"/>
    </w:rPr>
  </w:style>
  <w:style w:type="character" w:styleId="WW8Num41z0">
    <w:name w:val="WW8Num41z0"/>
    <w:qFormat/>
    <w:rPr>
      <w:rFonts w:cs="Times New Roman"/>
      <w:b w:val="false"/>
      <w:i w:val="false"/>
      <w:sz w:val="22"/>
      <w:szCs w:val="22"/>
    </w:rPr>
  </w:style>
  <w:style w:type="character" w:styleId="WW8Num41z1">
    <w:name w:val="WW8Num41z1"/>
    <w:qFormat/>
    <w:rPr>
      <w:rFonts w:cs="Times New Roman"/>
    </w:rPr>
  </w:style>
  <w:style w:type="character" w:styleId="WW8Num42z0">
    <w:name w:val="WW8Num42z0"/>
    <w:qFormat/>
    <w:rPr>
      <w:rFonts w:cs="Times New Roman"/>
    </w:rPr>
  </w:style>
  <w:style w:type="character" w:styleId="WW8Num42z1">
    <w:name w:val="WW8Num42z1"/>
    <w:qFormat/>
    <w:rPr>
      <w:rFonts w:cs="Times New Roman"/>
    </w:rPr>
  </w:style>
  <w:style w:type="character" w:styleId="WW8Num43z0">
    <w:name w:val="WW8Num43z0"/>
    <w:qFormat/>
    <w:rPr>
      <w:rFonts w:cs="Times New Roman"/>
    </w:rPr>
  </w:style>
  <w:style w:type="character" w:styleId="WW8Num43z1">
    <w:name w:val="WW8Num43z1"/>
    <w:qFormat/>
    <w:rPr>
      <w:rFonts w:cs="Times New Roman"/>
    </w:rPr>
  </w:style>
  <w:style w:type="character" w:styleId="WW8Num44z0">
    <w:name w:val="WW8Num44z0"/>
    <w:qFormat/>
    <w:rPr>
      <w:rFonts w:ascii="Times New Roman" w:hAnsi="Times New Roman" w:cs="Times New Roman"/>
      <w:b w:val="false"/>
      <w:i w:val="false"/>
      <w:sz w:val="22"/>
      <w:szCs w:val="22"/>
      <w:lang w:val="ru-RU"/>
    </w:rPr>
  </w:style>
  <w:style w:type="character" w:styleId="WW8Num44z1">
    <w:name w:val="WW8Num44z1"/>
    <w:qFormat/>
    <w:rPr>
      <w:rFonts w:cs="Times New Roman"/>
    </w:rPr>
  </w:style>
  <w:style w:type="character" w:styleId="WW8Num45z0">
    <w:name w:val="WW8Num45z0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45z1">
    <w:name w:val="WW8Num45z1"/>
    <w:qFormat/>
    <w:rPr>
      <w:rFonts w:cs="Times New Roman"/>
    </w:rPr>
  </w:style>
  <w:style w:type="character" w:styleId="WW8Num46z0">
    <w:name w:val="WW8Num46z0"/>
    <w:qFormat/>
    <w:rPr>
      <w:rFonts w:cs="Times New Roman"/>
      <w:b w:val="false"/>
      <w:i w:val="false"/>
      <w:sz w:val="22"/>
      <w:szCs w:val="22"/>
    </w:rPr>
  </w:style>
  <w:style w:type="character" w:styleId="WW8Num46z1">
    <w:name w:val="WW8Num46z1"/>
    <w:qFormat/>
    <w:rPr>
      <w:rFonts w:cs="Times New Roman"/>
    </w:rPr>
  </w:style>
  <w:style w:type="character" w:styleId="WW8Num47z0">
    <w:name w:val="WW8Num47z0"/>
    <w:qFormat/>
    <w:rPr>
      <w:rFonts w:cs="Times New Roman"/>
      <w:b w:val="false"/>
      <w:i w:val="false"/>
      <w:sz w:val="22"/>
      <w:szCs w:val="22"/>
    </w:rPr>
  </w:style>
  <w:style w:type="character" w:styleId="WW8Num47z1">
    <w:name w:val="WW8Num47z1"/>
    <w:qFormat/>
    <w:rPr>
      <w:rFonts w:cs="Times New Roman"/>
    </w:rPr>
  </w:style>
  <w:style w:type="character" w:styleId="WW8Num48z0">
    <w:name w:val="WW8Num48z0"/>
    <w:qFormat/>
    <w:rPr>
      <w:rFonts w:cs="Times New Roman"/>
    </w:rPr>
  </w:style>
  <w:style w:type="character" w:styleId="WW8Num48z1">
    <w:name w:val="WW8Num48z1"/>
    <w:qFormat/>
    <w:rPr>
      <w:rFonts w:cs="Times New Roman"/>
    </w:rPr>
  </w:style>
  <w:style w:type="character" w:styleId="WW8Num49z0">
    <w:name w:val="WW8Num49z0"/>
    <w:qFormat/>
    <w:rPr>
      <w:rFonts w:cs="Times New Roman"/>
      <w:b w:val="false"/>
      <w:i w:val="false"/>
      <w:sz w:val="22"/>
      <w:szCs w:val="22"/>
    </w:rPr>
  </w:style>
  <w:style w:type="character" w:styleId="WW8Num49z1">
    <w:name w:val="WW8Num49z1"/>
    <w:qFormat/>
    <w:rPr>
      <w:rFonts w:cs="Times New Roman"/>
    </w:rPr>
  </w:style>
  <w:style w:type="character" w:styleId="WW8Num50z0">
    <w:name w:val="WW8Num50z0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50z1">
    <w:name w:val="WW8Num50z1"/>
    <w:qFormat/>
    <w:rPr>
      <w:rFonts w:cs="Times New Roman"/>
    </w:rPr>
  </w:style>
  <w:style w:type="character" w:styleId="WW8Num51z0">
    <w:name w:val="WW8Num51z0"/>
    <w:qFormat/>
    <w:rPr>
      <w:rFonts w:cs="Times New Roman"/>
    </w:rPr>
  </w:style>
  <w:style w:type="character" w:styleId="WW8Num51z1">
    <w:name w:val="WW8Num51z1"/>
    <w:qFormat/>
    <w:rPr>
      <w:rFonts w:cs="Times New Roman"/>
    </w:rPr>
  </w:style>
  <w:style w:type="character" w:styleId="WW8Num52z0">
    <w:name w:val="WW8Num52z0"/>
    <w:qFormat/>
    <w:rPr>
      <w:rFonts w:cs="Times New Roman"/>
      <w:b w:val="false"/>
      <w:i w:val="false"/>
      <w:sz w:val="22"/>
      <w:szCs w:val="22"/>
    </w:rPr>
  </w:style>
  <w:style w:type="character" w:styleId="WW8Num52z1">
    <w:name w:val="WW8Num52z1"/>
    <w:qFormat/>
    <w:rPr>
      <w:rFonts w:cs="Times New Roman"/>
    </w:rPr>
  </w:style>
  <w:style w:type="character" w:styleId="WW8Num53z0">
    <w:name w:val="WW8Num53z0"/>
    <w:qFormat/>
    <w:rPr>
      <w:rFonts w:cs="Times New Roman"/>
    </w:rPr>
  </w:style>
  <w:style w:type="character" w:styleId="WW8Num54z0">
    <w:name w:val="WW8Num54z0"/>
    <w:qFormat/>
    <w:rPr>
      <w:rFonts w:cs="Times New Roman"/>
      <w:b w:val="false"/>
      <w:i w:val="false"/>
      <w:sz w:val="22"/>
      <w:szCs w:val="22"/>
    </w:rPr>
  </w:style>
  <w:style w:type="character" w:styleId="WW8Num54z1">
    <w:name w:val="WW8Num54z1"/>
    <w:qFormat/>
    <w:rPr>
      <w:rFonts w:cs="Times New Roman"/>
    </w:rPr>
  </w:style>
  <w:style w:type="character" w:styleId="WW8Num55z0">
    <w:name w:val="WW8Num55z0"/>
    <w:qFormat/>
    <w:rPr>
      <w:rFonts w:cs="Times New Roman"/>
      <w:b w:val="false"/>
      <w:i w:val="false"/>
      <w:sz w:val="22"/>
      <w:szCs w:val="22"/>
    </w:rPr>
  </w:style>
  <w:style w:type="character" w:styleId="WW8Num55z1">
    <w:name w:val="WW8Num55z1"/>
    <w:qFormat/>
    <w:rPr>
      <w:rFonts w:cs="Times New Roman"/>
    </w:rPr>
  </w:style>
  <w:style w:type="character" w:styleId="WW8Num56z0">
    <w:name w:val="WW8Num56z0"/>
    <w:qFormat/>
    <w:rPr>
      <w:rFonts w:cs="Times New Roman"/>
    </w:rPr>
  </w:style>
  <w:style w:type="character" w:styleId="WW8Num57z0">
    <w:name w:val="WW8Num57z0"/>
    <w:qFormat/>
    <w:rPr>
      <w:rFonts w:cs="Times New Roman"/>
    </w:rPr>
  </w:style>
  <w:style w:type="character" w:styleId="WW8Num57z1">
    <w:name w:val="WW8Num57z1"/>
    <w:qFormat/>
    <w:rPr>
      <w:rFonts w:cs="Times New Roman"/>
    </w:rPr>
  </w:style>
  <w:style w:type="character" w:styleId="WW8Num58z0">
    <w:name w:val="WW8Num58z0"/>
    <w:qFormat/>
    <w:rPr>
      <w:rFonts w:cs="Times New Roman"/>
    </w:rPr>
  </w:style>
  <w:style w:type="character" w:styleId="WW8Num58z1">
    <w:name w:val="WW8Num58z1"/>
    <w:qFormat/>
    <w:rPr>
      <w:rFonts w:cs="Times New Roman"/>
    </w:rPr>
  </w:style>
  <w:style w:type="character" w:styleId="WW8Num59z0">
    <w:name w:val="WW8Num59z0"/>
    <w:qFormat/>
    <w:rPr>
      <w:rFonts w:ascii="Times New Roman" w:hAnsi="Times New Roman" w:cs="Times New Roman"/>
      <w:b w:val="false"/>
      <w:i w:val="false"/>
      <w:sz w:val="22"/>
      <w:szCs w:val="22"/>
    </w:rPr>
  </w:style>
  <w:style w:type="character" w:styleId="WW8Num59z1">
    <w:name w:val="WW8Num59z1"/>
    <w:qFormat/>
    <w:rPr>
      <w:rFonts w:cs="Times New Roman"/>
    </w:rPr>
  </w:style>
  <w:style w:type="character" w:styleId="WW8Num60z0">
    <w:name w:val="WW8Num60z0"/>
    <w:qFormat/>
    <w:rPr>
      <w:rFonts w:cs="Times New Roman"/>
      <w:b w:val="false"/>
      <w:i w:val="false"/>
      <w:sz w:val="22"/>
      <w:szCs w:val="22"/>
    </w:rPr>
  </w:style>
  <w:style w:type="character" w:styleId="WW8Num60z1">
    <w:name w:val="WW8Num60z1"/>
    <w:qFormat/>
    <w:rPr>
      <w:rFonts w:cs="Times New Roman"/>
    </w:rPr>
  </w:style>
  <w:style w:type="character" w:styleId="WW8Num61z0">
    <w:name w:val="WW8Num61z0"/>
    <w:qFormat/>
    <w:rPr>
      <w:rFonts w:cs="Times New Roman"/>
    </w:rPr>
  </w:style>
  <w:style w:type="character" w:styleId="WW8Num61z1">
    <w:name w:val="WW8Num61z1"/>
    <w:qFormat/>
    <w:rPr>
      <w:rFonts w:cs="Times New Roman"/>
    </w:rPr>
  </w:style>
  <w:style w:type="character" w:styleId="WW8Num62z0">
    <w:name w:val="WW8Num62z0"/>
    <w:qFormat/>
    <w:rPr>
      <w:rFonts w:cs="Times New Roman"/>
      <w:b w:val="false"/>
      <w:i w:val="false"/>
      <w:sz w:val="22"/>
      <w:szCs w:val="22"/>
    </w:rPr>
  </w:style>
  <w:style w:type="character" w:styleId="WW8Num62z1">
    <w:name w:val="WW8Num62z1"/>
    <w:qFormat/>
    <w:rPr>
      <w:rFonts w:cs="Times New Roman"/>
    </w:rPr>
  </w:style>
  <w:style w:type="character" w:styleId="WW8Num63z0">
    <w:name w:val="WW8Num63z0"/>
    <w:qFormat/>
    <w:rPr>
      <w:rFonts w:cs="Times New Roman"/>
    </w:rPr>
  </w:style>
  <w:style w:type="character" w:styleId="WW8Num63z1">
    <w:name w:val="WW8Num63z1"/>
    <w:qFormat/>
    <w:rPr>
      <w:rFonts w:cs="Times New Roman"/>
    </w:rPr>
  </w:style>
  <w:style w:type="character" w:styleId="WW8Num64z0">
    <w:name w:val="WW8Num64z0"/>
    <w:qFormat/>
    <w:rPr>
      <w:rFonts w:cs="Times New Roman"/>
      <w:b w:val="false"/>
      <w:i w:val="false"/>
      <w:sz w:val="22"/>
      <w:szCs w:val="22"/>
    </w:rPr>
  </w:style>
  <w:style w:type="character" w:styleId="WW8Num64z1">
    <w:name w:val="WW8Num64z1"/>
    <w:qFormat/>
    <w:rPr>
      <w:rFonts w:cs="Times New Roman"/>
    </w:rPr>
  </w:style>
  <w:style w:type="character" w:styleId="WW8Num65z0">
    <w:name w:val="WW8Num65z0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65z1">
    <w:name w:val="WW8Num65z1"/>
    <w:qFormat/>
    <w:rPr>
      <w:rFonts w:cs="Times New Roman"/>
    </w:rPr>
  </w:style>
  <w:style w:type="character" w:styleId="WW8Num66z0">
    <w:name w:val="WW8Num66z0"/>
    <w:qFormat/>
    <w:rPr>
      <w:rFonts w:cs="Times New Roman"/>
      <w:b w:val="false"/>
      <w:i w:val="false"/>
      <w:sz w:val="24"/>
      <w:szCs w:val="24"/>
    </w:rPr>
  </w:style>
  <w:style w:type="character" w:styleId="WW8Num66z1">
    <w:name w:val="WW8Num66z1"/>
    <w:qFormat/>
    <w:rPr>
      <w:rFonts w:cs="Times New Roman"/>
    </w:rPr>
  </w:style>
  <w:style w:type="character" w:styleId="WW8Num67z0">
    <w:name w:val="WW8Num67z0"/>
    <w:qFormat/>
    <w:rPr>
      <w:rFonts w:cs="Times New Roman"/>
      <w:b w:val="false"/>
      <w:i w:val="false"/>
      <w:sz w:val="24"/>
      <w:szCs w:val="24"/>
    </w:rPr>
  </w:style>
  <w:style w:type="character" w:styleId="WW8Num67z1">
    <w:name w:val="WW8Num67z1"/>
    <w:qFormat/>
    <w:rPr>
      <w:rFonts w:cs="Times New Roman"/>
    </w:rPr>
  </w:style>
  <w:style w:type="character" w:styleId="WW8Num68z0">
    <w:name w:val="WW8Num68z0"/>
    <w:qFormat/>
    <w:rPr>
      <w:rFonts w:cs="Times New Roman"/>
      <w:b w:val="false"/>
      <w:i w:val="false"/>
      <w:sz w:val="22"/>
      <w:szCs w:val="22"/>
    </w:rPr>
  </w:style>
  <w:style w:type="character" w:styleId="WW8Num68z1">
    <w:name w:val="WW8Num68z1"/>
    <w:qFormat/>
    <w:rPr>
      <w:rFonts w:cs="Times New Roman"/>
    </w:rPr>
  </w:style>
  <w:style w:type="character" w:styleId="WW8Num69z0">
    <w:name w:val="WW8Num69z0"/>
    <w:qFormat/>
    <w:rPr>
      <w:rFonts w:cs="Times New Roman"/>
      <w:b w:val="false"/>
      <w:i w:val="false"/>
      <w:sz w:val="22"/>
      <w:szCs w:val="22"/>
    </w:rPr>
  </w:style>
  <w:style w:type="character" w:styleId="WW8Num69z1">
    <w:name w:val="WW8Num69z1"/>
    <w:qFormat/>
    <w:rPr>
      <w:rFonts w:cs="Times New Roman"/>
    </w:rPr>
  </w:style>
  <w:style w:type="character" w:styleId="WW8Num70z0">
    <w:name w:val="WW8Num70z0"/>
    <w:qFormat/>
    <w:rPr>
      <w:rFonts w:cs="Times New Roman"/>
      <w:b w:val="false"/>
      <w:i w:val="false"/>
      <w:sz w:val="22"/>
      <w:szCs w:val="22"/>
    </w:rPr>
  </w:style>
  <w:style w:type="character" w:styleId="WW8Num70z1">
    <w:name w:val="WW8Num70z1"/>
    <w:qFormat/>
    <w:rPr>
      <w:rFonts w:cs="Times New Roman"/>
    </w:rPr>
  </w:style>
  <w:style w:type="character" w:styleId="WW8Num71z0">
    <w:name w:val="WW8Num71z0"/>
    <w:qFormat/>
    <w:rPr>
      <w:rFonts w:cs="Times New Roman"/>
    </w:rPr>
  </w:style>
  <w:style w:type="character" w:styleId="WW8Num71z1">
    <w:name w:val="WW8Num71z1"/>
    <w:qFormat/>
    <w:rPr>
      <w:rFonts w:cs="Times New Roman"/>
    </w:rPr>
  </w:style>
  <w:style w:type="character" w:styleId="WW8Num72z0">
    <w:name w:val="WW8Num72z0"/>
    <w:qFormat/>
    <w:rPr>
      <w:rFonts w:cs="Times New Roman"/>
      <w:b w:val="false"/>
      <w:i w:val="false"/>
      <w:sz w:val="22"/>
      <w:szCs w:val="22"/>
    </w:rPr>
  </w:style>
  <w:style w:type="character" w:styleId="WW8Num72z1">
    <w:name w:val="WW8Num72z1"/>
    <w:qFormat/>
    <w:rPr>
      <w:rFonts w:cs="Times New Roman"/>
    </w:rPr>
  </w:style>
  <w:style w:type="character" w:styleId="WW8Num73z0">
    <w:name w:val="WW8Num73z0"/>
    <w:qFormat/>
    <w:rPr>
      <w:rFonts w:cs="Times New Roman"/>
      <w:b w:val="false"/>
      <w:i w:val="false"/>
      <w:sz w:val="22"/>
      <w:szCs w:val="22"/>
    </w:rPr>
  </w:style>
  <w:style w:type="character" w:styleId="WW8Num73z1">
    <w:name w:val="WW8Num73z1"/>
    <w:qFormat/>
    <w:rPr>
      <w:rFonts w:cs="Times New Roman"/>
    </w:rPr>
  </w:style>
  <w:style w:type="character" w:styleId="WW8Num74z0">
    <w:name w:val="WW8Num74z0"/>
    <w:qFormat/>
    <w:rPr>
      <w:rFonts w:cs="Times New Roman"/>
      <w:b w:val="false"/>
      <w:i w:val="false"/>
      <w:sz w:val="22"/>
      <w:szCs w:val="22"/>
    </w:rPr>
  </w:style>
  <w:style w:type="character" w:styleId="WW8Num74z1">
    <w:name w:val="WW8Num74z1"/>
    <w:qFormat/>
    <w:rPr>
      <w:rFonts w:cs="Times New Roman"/>
    </w:rPr>
  </w:style>
  <w:style w:type="character" w:styleId="WW8Num75z0">
    <w:name w:val="WW8Num75z0"/>
    <w:qFormat/>
    <w:rPr>
      <w:rFonts w:cs="Times New Roman"/>
    </w:rPr>
  </w:style>
  <w:style w:type="character" w:styleId="WW8Num75z1">
    <w:name w:val="WW8Num75z1"/>
    <w:qFormat/>
    <w:rPr>
      <w:rFonts w:cs="Times New Roman"/>
    </w:rPr>
  </w:style>
  <w:style w:type="character" w:styleId="WW8Num76z0">
    <w:name w:val="WW8Num76z0"/>
    <w:qFormat/>
    <w:rPr>
      <w:rFonts w:cs="Times New Roman"/>
      <w:b w:val="false"/>
      <w:i w:val="false"/>
      <w:sz w:val="22"/>
      <w:szCs w:val="22"/>
    </w:rPr>
  </w:style>
  <w:style w:type="character" w:styleId="WW8Num76z1">
    <w:name w:val="WW8Num76z1"/>
    <w:qFormat/>
    <w:rPr>
      <w:rFonts w:cs="Times New Roman"/>
    </w:rPr>
  </w:style>
  <w:style w:type="character" w:styleId="WW8Num77z0">
    <w:name w:val="WW8Num77z0"/>
    <w:qFormat/>
    <w:rPr>
      <w:rFonts w:cs="Times New Roman"/>
    </w:rPr>
  </w:style>
  <w:style w:type="character" w:styleId="WW8Num77z1">
    <w:name w:val="WW8Num77z1"/>
    <w:qFormat/>
    <w:rPr>
      <w:rFonts w:cs="Times New Roman"/>
    </w:rPr>
  </w:style>
  <w:style w:type="character" w:styleId="WW8Num78z0">
    <w:name w:val="WW8Num78z0"/>
    <w:qFormat/>
    <w:rPr>
      <w:rFonts w:cs="Times New Roman"/>
      <w:b w:val="false"/>
      <w:i w:val="false"/>
      <w:sz w:val="22"/>
      <w:szCs w:val="22"/>
    </w:rPr>
  </w:style>
  <w:style w:type="character" w:styleId="WW8Num78z1">
    <w:name w:val="WW8Num78z1"/>
    <w:qFormat/>
    <w:rPr>
      <w:rFonts w:cs="Times New Roman"/>
    </w:rPr>
  </w:style>
  <w:style w:type="character" w:styleId="WW8Num79z0">
    <w:name w:val="WW8Num79z0"/>
    <w:qFormat/>
    <w:rPr>
      <w:rFonts w:cs="Times New Roman"/>
    </w:rPr>
  </w:style>
  <w:style w:type="character" w:styleId="WW8Num80z0">
    <w:name w:val="WW8Num80z0"/>
    <w:qFormat/>
    <w:rPr>
      <w:rFonts w:cs="Times New Roman"/>
      <w:b w:val="false"/>
      <w:i w:val="false"/>
      <w:sz w:val="22"/>
      <w:szCs w:val="22"/>
    </w:rPr>
  </w:style>
  <w:style w:type="character" w:styleId="WW8Num80z1">
    <w:name w:val="WW8Num80z1"/>
    <w:qFormat/>
    <w:rPr>
      <w:rFonts w:cs="Times New Roman"/>
    </w:rPr>
  </w:style>
  <w:style w:type="character" w:styleId="WW8Num81z0">
    <w:name w:val="WW8Num81z0"/>
    <w:qFormat/>
    <w:rPr>
      <w:rFonts w:cs="Times New Roman"/>
      <w:b w:val="false"/>
      <w:i w:val="false"/>
      <w:sz w:val="22"/>
      <w:szCs w:val="22"/>
    </w:rPr>
  </w:style>
  <w:style w:type="character" w:styleId="WW8Num81z1">
    <w:name w:val="WW8Num81z1"/>
    <w:qFormat/>
    <w:rPr>
      <w:rFonts w:cs="Times New Roman"/>
    </w:rPr>
  </w:style>
  <w:style w:type="character" w:styleId="Style14">
    <w:name w:val="Основной шрифт абзаца"/>
    <w:qFormat/>
    <w:rPr/>
  </w:style>
  <w:style w:type="character" w:styleId="BodyTextChar">
    <w:name w:val="Body Text Char"/>
    <w:basedOn w:val="Style14"/>
    <w:qFormat/>
    <w:rPr>
      <w:rFonts w:cs="Times New Roman"/>
      <w:sz w:val="24"/>
      <w:szCs w:val="24"/>
    </w:rPr>
  </w:style>
  <w:style w:type="character" w:styleId="InternetLink">
    <w:name w:val="Internet Link"/>
    <w:basedOn w:val="Style14"/>
    <w:rPr>
      <w:rFonts w:cs="Times New Roman"/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uppressAutoHyphens w:val="false"/>
      <w:spacing w:lineRule="auto" w:line="240" w:before="0" w:after="0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  <w:style w:type="numbering" w:styleId="WW8Num57">
    <w:name w:val="WW8Num57"/>
    <w:qFormat/>
  </w:style>
  <w:style w:type="numbering" w:styleId="WW8Num58">
    <w:name w:val="WW8Num58"/>
    <w:qFormat/>
  </w:style>
  <w:style w:type="numbering" w:styleId="WW8Num59">
    <w:name w:val="WW8Num59"/>
    <w:qFormat/>
  </w:style>
  <w:style w:type="numbering" w:styleId="WW8Num60">
    <w:name w:val="WW8Num60"/>
    <w:qFormat/>
  </w:style>
  <w:style w:type="numbering" w:styleId="WW8Num61">
    <w:name w:val="WW8Num61"/>
    <w:qFormat/>
  </w:style>
  <w:style w:type="numbering" w:styleId="WW8Num62">
    <w:name w:val="WW8Num62"/>
    <w:qFormat/>
  </w:style>
  <w:style w:type="numbering" w:styleId="WW8Num63">
    <w:name w:val="WW8Num63"/>
    <w:qFormat/>
  </w:style>
  <w:style w:type="numbering" w:styleId="WW8Num64">
    <w:name w:val="WW8Num64"/>
    <w:qFormat/>
  </w:style>
  <w:style w:type="numbering" w:styleId="WW8Num65">
    <w:name w:val="WW8Num65"/>
    <w:qFormat/>
  </w:style>
  <w:style w:type="numbering" w:styleId="WW8Num66">
    <w:name w:val="WW8Num66"/>
    <w:qFormat/>
  </w:style>
  <w:style w:type="numbering" w:styleId="WW8Num67">
    <w:name w:val="WW8Num67"/>
    <w:qFormat/>
  </w:style>
  <w:style w:type="numbering" w:styleId="WW8Num68">
    <w:name w:val="WW8Num68"/>
    <w:qFormat/>
  </w:style>
  <w:style w:type="numbering" w:styleId="WW8Num69">
    <w:name w:val="WW8Num69"/>
    <w:qFormat/>
  </w:style>
  <w:style w:type="numbering" w:styleId="WW8Num70">
    <w:name w:val="WW8Num70"/>
    <w:qFormat/>
  </w:style>
  <w:style w:type="numbering" w:styleId="WW8Num71">
    <w:name w:val="WW8Num71"/>
    <w:qFormat/>
  </w:style>
  <w:style w:type="numbering" w:styleId="WW8Num72">
    <w:name w:val="WW8Num72"/>
    <w:qFormat/>
  </w:style>
  <w:style w:type="numbering" w:styleId="WW8Num73">
    <w:name w:val="WW8Num73"/>
    <w:qFormat/>
  </w:style>
  <w:style w:type="numbering" w:styleId="WW8Num74">
    <w:name w:val="WW8Num74"/>
    <w:qFormat/>
  </w:style>
  <w:style w:type="numbering" w:styleId="WW8Num75">
    <w:name w:val="WW8Num75"/>
    <w:qFormat/>
  </w:style>
  <w:style w:type="numbering" w:styleId="WW8Num76">
    <w:name w:val="WW8Num76"/>
    <w:qFormat/>
  </w:style>
  <w:style w:type="numbering" w:styleId="WW8Num77">
    <w:name w:val="WW8Num77"/>
    <w:qFormat/>
  </w:style>
  <w:style w:type="numbering" w:styleId="WW8Num78">
    <w:name w:val="WW8Num78"/>
    <w:qFormat/>
  </w:style>
  <w:style w:type="numbering" w:styleId="WW8Num79">
    <w:name w:val="WW8Num79"/>
    <w:qFormat/>
  </w:style>
  <w:style w:type="numbering" w:styleId="WW8Num80">
    <w:name w:val="WW8Num80"/>
    <w:qFormat/>
  </w:style>
  <w:style w:type="numbering" w:styleId="WW8Num81">
    <w:name w:val="WW8Num8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2019-12-06T11:54:00Z</dcterms:created>
  <dc:creator>ВЕРА</dc:creator>
  <dc:description/>
  <cp:keywords/>
  <dc:language>en-US</dc:language>
  <cp:lastModifiedBy>user</cp:lastModifiedBy>
  <cp:lastPrinted>2016-12-19T11:20:00Z</cp:lastPrinted>
  <dcterms:modified xsi:type="dcterms:W3CDTF">2019-12-06T11:54:00Z</dcterms:modified>
  <cp:revision>2</cp:revision>
  <dc:subject/>
  <dc:title>Тема 1</dc:title>
</cp:coreProperties>
</file>